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outlineLvl w:val="0"/>
        <w:rPr>
          <w:rFonts w:hint="eastAsia" w:ascii="黑体" w:hAnsi="黑体" w:eastAsia="黑体" w:cs="黑体"/>
          <w:sz w:val="52"/>
          <w:szCs w:val="52"/>
          <w:lang w:val="en-US" w:eastAsia="zh-Hans"/>
        </w:rPr>
      </w:pPr>
      <w:bookmarkStart w:id="0" w:name="_Toc454713919"/>
      <w:r>
        <w:rPr>
          <w:rFonts w:hint="eastAsia" w:ascii="黑体" w:hAnsi="黑体" w:eastAsia="黑体" w:cs="黑体"/>
          <w:sz w:val="52"/>
          <w:szCs w:val="52"/>
          <w:lang w:val="en-US" w:eastAsia="zh-Hans"/>
        </w:rPr>
        <w:t>凭证影像化系统操作指南</w:t>
      </w:r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/>
    <w:sdt>
      <w:sdt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d w:val="29435626"/>
        <w15:color w:val="DBDBDB"/>
      </w:sdtPr>
      <w:sdtEnd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sdtEndPr>
      <w:sdtContent>
        <w:p>
          <w:pPr>
            <w:pStyle w:val="2"/>
            <w:bidi w:val="0"/>
            <w:outlineLvl w:val="9"/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</w:pPr>
        </w:p>
        <w:sdt>
          <w:sdt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id w:val="813199772"/>
            <w15:color w:val="DBDBDB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fldChar w:fldCharType="begin"/>
              </w:r>
              <w:r>
                <w:instrText xml:space="preserve">TOC \o "1-2" \h \u </w:instrText>
              </w:r>
              <w:r>
                <w:fldChar w:fldCharType="separate"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_Toc454713919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黑体" w:hAnsi="黑体" w:eastAsia="黑体" w:cs="黑体"/>
                  <w:b/>
                  <w:szCs w:val="52"/>
                  <w:lang w:val="en-US" w:eastAsia="zh-Hans"/>
                </w:rPr>
                <w:t>凭证影像化系统操作指南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_Toc454713919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_Toc1630020607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凭证影像化系统安装说明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_Toc1630020607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2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_Toc307457070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在windows系统中安装</w:t>
              </w:r>
              <w:r>
                <w:tab/>
              </w:r>
              <w:r>
                <w:fldChar w:fldCharType="begin"/>
              </w:r>
              <w:r>
                <w:instrText xml:space="preserve"> PAGEREF _Toc307457070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_Toc2011716796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在Linux系统中安装</w:t>
              </w:r>
              <w:r>
                <w:tab/>
              </w:r>
              <w:r>
                <w:fldChar w:fldCharType="begin"/>
              </w:r>
              <w:r>
                <w:instrText xml:space="preserve"> PAGEREF _Toc2011716796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_Toc941652004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使用说明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_Toc941652004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4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_Toc1538236485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凭证及附件影像资料的采集</w:t>
              </w:r>
              <w:r>
                <w:tab/>
              </w:r>
              <w:r>
                <w:fldChar w:fldCharType="begin"/>
              </w:r>
              <w:r>
                <w:instrText xml:space="preserve"> PAGEREF _Toc1538236485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_Toc1732460809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工作准备</w:t>
              </w:r>
              <w:r>
                <w:tab/>
              </w:r>
              <w:r>
                <w:fldChar w:fldCharType="begin"/>
              </w:r>
              <w:r>
                <w:instrText xml:space="preserve"> PAGEREF _Toc1732460809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_Toc1885530837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标记凭证</w:t>
              </w:r>
              <w:r>
                <w:tab/>
              </w:r>
              <w:r>
                <w:fldChar w:fldCharType="begin"/>
              </w:r>
              <w:r>
                <w:instrText xml:space="preserve"> PAGEREF _Toc1885530837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_Toc1663683328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凭证归档</w:t>
              </w:r>
              <w:r>
                <w:tab/>
              </w:r>
              <w:r>
                <w:fldChar w:fldCharType="begin"/>
              </w:r>
              <w:r>
                <w:instrText xml:space="preserve"> PAGEREF _Toc1663683328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_Toc291589097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删除归档</w:t>
              </w:r>
              <w:r>
                <w:tab/>
              </w:r>
              <w:r>
                <w:fldChar w:fldCharType="begin"/>
              </w:r>
              <w:r>
                <w:instrText xml:space="preserve"> PAGEREF _Toc291589097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_Toc180270825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追加图片</w:t>
              </w:r>
              <w:r>
                <w:tab/>
              </w:r>
              <w:r>
                <w:fldChar w:fldCharType="begin"/>
              </w:r>
              <w:r>
                <w:instrText xml:space="preserve"> PAGEREF _Toc180270825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_Toc1859813505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其它技巧</w:t>
              </w:r>
              <w:r>
                <w:tab/>
              </w:r>
              <w:r>
                <w:fldChar w:fldCharType="begin"/>
              </w:r>
              <w:r>
                <w:instrText xml:space="preserve"> PAGEREF _Toc1859813505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_Toc1261096450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已归档凭证影像的校对</w:t>
              </w:r>
              <w:r>
                <w:tab/>
              </w:r>
              <w:r>
                <w:fldChar w:fldCharType="begin"/>
              </w:r>
              <w:r>
                <w:instrText xml:space="preserve"> PAGEREF _Toc1261096450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_Toc1731922907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校对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_Toc1731922907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9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_Toc1434946511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调整图片顺序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_Toc1434946511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10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_Toc904654567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旋转图片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_Toc904654567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10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_Toc345086809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浏览大图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_Toc345086809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11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_Toc1668151963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查看</w:t>
              </w:r>
              <w:r>
                <w:rPr>
                  <w:rFonts w:hint="eastAsia" w:ascii="宋体" w:hAnsi="宋体" w:eastAsia="宋体" w:cs="宋体"/>
                  <w:b/>
                  <w:szCs w:val="24"/>
                  <w:lang w:eastAsia="zh-Hans"/>
                </w:rPr>
                <w:t>/</w:t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下载凭证PDF文件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_Toc1668151963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11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_Toc1231030556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/>
                  <w:b/>
                  <w:lang w:val="en-US" w:eastAsia="zh-CN"/>
                </w:rPr>
                <w:t>手工归档的凭证PDF文件的导入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_Toc1231030556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13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_Toc1073099494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/>
                  <w:b/>
                  <w:lang w:val="en-US" w:eastAsia="zh-Hans"/>
                </w:rPr>
                <w:t>凭证影像调阅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_Toc1073099494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16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_Toc1015528152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调阅申请</w:t>
              </w:r>
              <w:r>
                <w:tab/>
              </w:r>
              <w:r>
                <w:fldChar w:fldCharType="begin"/>
              </w:r>
              <w:r>
                <w:instrText xml:space="preserve"> PAGEREF _Toc1015528152 \h </w:instrText>
              </w:r>
              <w:r>
                <w:fldChar w:fldCharType="separate"/>
              </w:r>
              <w:r>
                <w:t>16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_Toc1929107955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打包下载</w:t>
              </w:r>
              <w:r>
                <w:tab/>
              </w:r>
              <w:r>
                <w:fldChar w:fldCharType="begin"/>
              </w:r>
              <w:r>
                <w:instrText xml:space="preserve"> PAGEREF _Toc1929107955 \h </w:instrText>
              </w:r>
              <w:r>
                <w:fldChar w:fldCharType="separate"/>
              </w:r>
              <w:r>
                <w:t>17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_Toc1956780926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附录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_Toc1956780926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18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_Toc1052453124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  <w:szCs w:val="24"/>
                  <w:lang w:val="en-US" w:eastAsia="zh-Hans"/>
                </w:rPr>
                <w:t>文件存放路径</w:t>
              </w:r>
              <w:r>
                <w:tab/>
              </w:r>
              <w:r>
                <w:fldChar w:fldCharType="begin"/>
              </w:r>
              <w:r>
                <w:instrText xml:space="preserve"> PAGEREF _Toc1052453124 \h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HYPERLINK \l _Toc1904338376 </w:instrText>
              </w:r>
              <w:r>
                <w:rPr>
                  <w:b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24"/>
                  <w:lang w:val="en-US" w:eastAsia="zh-Hans"/>
                </w:rPr>
                <w:t>根目录的设置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_Toc1904338376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18</w:t>
              </w:r>
              <w:r>
                <w:rPr>
                  <w:b/>
                </w:rPr>
                <w:fldChar w:fldCharType="end"/>
              </w:r>
              <w:r>
                <w:rPr>
                  <w:b/>
                </w:rPr>
                <w:fldChar w:fldCharType="end"/>
              </w:r>
            </w:p>
            <w:p>
              <w:pPr>
                <w:rPr>
                  <w:rFonts w:hint="eastAsia" w:ascii="宋体" w:hAnsi="宋体" w:eastAsia="宋体" w:cs="宋体"/>
                  <w:sz w:val="24"/>
                  <w:szCs w:val="24"/>
                  <w:lang w:val="en-US" w:eastAsia="zh-Hans"/>
                </w:rPr>
              </w:pPr>
              <w:r>
                <w:rPr>
                  <w:b/>
                </w:rPr>
                <w:fldChar w:fldCharType="end"/>
              </w:r>
              <w:bookmarkStart w:id="52" w:name="_GoBack"/>
              <w:bookmarkEnd w:id="52"/>
            </w:p>
          </w:sdtContent>
        </w:sdt>
      </w:sdtContent>
    </w:sdt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br w:type="page"/>
      </w:r>
    </w:p>
    <w:p>
      <w:pPr>
        <w:pStyle w:val="2"/>
        <w:bidi w:val="0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1" w:name="_Toc1630020607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凭证影像化系统安装说明</w:t>
      </w:r>
      <w:bookmarkEnd w:id="1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" w:name="_Toc30745707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在windows系统中安装</w:t>
      </w:r>
      <w:bookmarkEnd w:id="2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3" w:name="_Toc1546583968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安装系统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jre , tomcat ,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all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inone  ,</w:t>
      </w:r>
      <w:bookmarkEnd w:id="3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" w:name="_Toc294686888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安装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mysql  ,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注意在初始化数据库时，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密码模式使用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传统模式</w:t>
      </w:r>
      <w:bookmarkEnd w:id="4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5" w:name="_Toc705236634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3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恢复数据库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用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mysqlworkbench  import   .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先创建数据库</w:t>
      </w:r>
      <w:bookmarkEnd w:id="5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Create schema  ,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名称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maindb_archives ,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字符集选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utf8mb4 ,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排序默认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outlineLvl w:val="0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6" w:name="_Toc949859845_WPSOffice_Level2"/>
      <w:bookmarkStart w:id="7" w:name="_Toc585320808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4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下载</w:t>
      </w:r>
      <w:bookmarkEnd w:id="6"/>
      <w:bookmarkEnd w:id="7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instrText xml:space="preserve"> HYPERLINK "https://download.wiccloud.cn/allInOne/%E5%87%AD%E8%AF%81%E5%BD%B1%E5%83%8F%E5%8C%96%E5%88%9D%E5%A7%8B%E5%BA%93%E5%A4%87%E4%BB%BDDump20221111.zip" </w:instrTex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  <w:lang w:eastAsia="zh-Hans"/>
        </w:rPr>
        <w:t>https://download.wiccloud.cn/allInOne/%E5%87%AD%E8%AF%81%E5%BD%B1%E5%83%8F%E5%8C%96%E5%88%9D%E5%A7%8B%E5%BA%93%E5%A4%87%E4%BB%BDDump20221111.zip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解压后用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mysqlworkbench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做import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8" w:name="_Toc2048466764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5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重启服务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，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配置数据库</w:t>
      </w:r>
      <w:bookmarkEnd w:id="8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9" w:name="_Toc123073844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6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默认用户及密码：</w:t>
      </w:r>
      <w:bookmarkEnd w:id="9"/>
    </w:p>
    <w:p>
      <w:pPr>
        <w:ind w:left="418" w:leftChars="199" w:firstLine="0" w:firstLineChars="0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10" w:name="_Toc475344047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Sa   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密码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Wicsoft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123</w:t>
      </w:r>
      <w:bookmarkEnd w:id="10"/>
    </w:p>
    <w:p>
      <w:pPr>
        <w:keepNext w:val="0"/>
        <w:keepLines w:val="0"/>
        <w:widowControl/>
        <w:suppressLineNumbers w:val="0"/>
        <w:ind w:left="418" w:leftChars="199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bookmarkStart w:id="11" w:name="_Toc468231089_WPSOffice_Level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user01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密码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394263"/>
          <w:spacing w:val="0"/>
          <w:kern w:val="0"/>
          <w:sz w:val="24"/>
          <w:szCs w:val="24"/>
          <w:shd w:val="clear" w:fill="FFFFFF"/>
          <w:lang w:val="en-US" w:eastAsia="zh-CN" w:bidi="ar"/>
        </w:rPr>
        <w:t>SVjnIe#P </w:t>
      </w:r>
      <w:bookmarkEnd w:id="11"/>
    </w:p>
    <w:p>
      <w:pPr>
        <w:keepNext w:val="0"/>
        <w:keepLines w:val="0"/>
        <w:widowControl/>
        <w:suppressLineNumbers w:val="0"/>
        <w:ind w:left="418" w:leftChars="199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bookmarkStart w:id="12" w:name="_Toc1179830215_WPSOffice_Level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u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ser02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密码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94263"/>
          <w:spacing w:val="0"/>
          <w:kern w:val="0"/>
          <w:sz w:val="24"/>
          <w:szCs w:val="24"/>
          <w:shd w:val="clear" w:fill="FFFFFF"/>
          <w:lang w:val="en-US" w:eastAsia="zh-CN" w:bidi="ar"/>
        </w:rPr>
        <w:t>J#K@Fw@E</w:t>
      </w:r>
      <w:bookmarkEnd w:id="12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br w:type="page"/>
      </w: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3" w:name="_Toc2011716796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在Linux系统中安装</w:t>
      </w:r>
      <w:bookmarkEnd w:id="13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4" w:name="_Toc551177697_WPSOffice_Level1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安装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docker</w:t>
      </w:r>
      <w:bookmarkEnd w:id="14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15" w:name="_Toc1546583968_WPSOffice_Level1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安装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swirl</w:t>
      </w:r>
      <w:bookmarkEnd w:id="15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6" w:name="_Toc294686888_WPSOffice_Level1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3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创建编排</w:t>
      </w:r>
      <w:bookmarkEnd w:id="16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version: '3.7'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services: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dzpz: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image: docker.wiccloud.cn/devcloud/appall:v2022-09-dev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ports: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- 8080:8080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volumes: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/mnt/dzpz_appFileRoot:/usr/local/appFileRoot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/mnt/dzpz_appLogs:/usr/local/appLogs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environment: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- APP_HOST=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域名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- APP_PROTOCOL=http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APP_PORT=8080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EUREKA_SERVICEURL_DEFAULT=http://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域名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:8080/eureka/v2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CATALINA_OPTS= -Xms2024M -Xmx2024M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REDIS_HOST=localhost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REDIS_PORT=6379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- REDIS_DB=0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deploy: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resources: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   limits: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      memory: 2G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  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      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br w:type="page"/>
      </w:r>
    </w:p>
    <w:p>
      <w:pPr>
        <w:pStyle w:val="2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7" w:name="_Toc941652004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使用说明</w:t>
      </w:r>
      <w:bookmarkEnd w:id="17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8" w:name="_Toc1538236485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凭证及附件影像资料的采集</w:t>
      </w:r>
      <w:bookmarkEnd w:id="18"/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19" w:name="_Toc1732460809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工作准备</w:t>
      </w:r>
      <w:bookmarkEnd w:id="19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在进入资料的采集前，请先做好如下准备工作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选择好帐套及年月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指定影像资料所在的目录。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通常将它指向扫描仪或高拍仪的输出目录，这样，一边扫描，图片文件就一边自动上传到服务器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0" w:name="_Toc1885530837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标记凭证</w:t>
      </w:r>
      <w:bookmarkEnd w:id="20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将图片中的凭证标记出来。操作步骤是：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1" w:name="_Toc560398002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将鼠标单击操作设置为“标注”</w:t>
      </w:r>
      <w:bookmarkEnd w:id="21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38655" cy="567055"/>
            <wp:effectExtent l="0" t="0" r="171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2" w:name="_Toc1893427519_WPSOffice_Level2"/>
      <w:r>
        <w:rPr>
          <w:rFonts w:hint="eastAsia" w:ascii="宋体" w:hAnsi="宋体" w:eastAsia="宋体" w:cs="宋体"/>
          <w:sz w:val="24"/>
          <w:szCs w:val="24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在凭证图片上单击左键，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即可将它标注为凭证，如下图：</w:t>
      </w:r>
      <w:bookmarkEnd w:id="22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29430" cy="138620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注意：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如果在一个被标记为凭证的图片后紧临的图片上单击，那么它的凭证号不会递增，表示与前一张图片是同一份凭证。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如果在相隔几张图片后的某张图片上单击，则凭证号自动加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 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两张凭证之间未被标记的图片则被认为是凭证的附件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widowControl w:val="0"/>
        <w:numPr>
          <w:ilvl w:val="0"/>
          <w:numId w:val="0"/>
        </w:numPr>
        <w:jc w:val="both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3" w:name="_Toc1423630587_WPSOffice_Level2"/>
      <w:bookmarkStart w:id="24" w:name="_Toc1848082327"/>
      <w:r>
        <w:rPr>
          <w:rFonts w:hint="eastAsia" w:ascii="宋体" w:hAnsi="宋体" w:eastAsia="宋体" w:cs="宋体"/>
          <w:sz w:val="24"/>
          <w:szCs w:val="24"/>
        </w:rPr>
        <w:t xml:space="preserve">3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修改凭证号</w:t>
      </w:r>
      <w:bookmarkEnd w:id="23"/>
      <w:bookmarkEnd w:id="24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如果标注的凭证号不对，可以双击图片进行修改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372360"/>
            <wp:effectExtent l="0" t="0" r="107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5" w:name="_Toc1663683328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凭证归档</w:t>
      </w:r>
      <w:bookmarkEnd w:id="25"/>
    </w:p>
    <w:p>
      <w:pPr>
        <w:outlineLvl w:val="0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26" w:name="_Toc1174539117_WPSOffice_Level2"/>
      <w:bookmarkStart w:id="27" w:name="_Toc1288609756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将鼠标单击动作切换为“选择”，将需要归档的图片选中</w:t>
      </w:r>
      <w:bookmarkEnd w:id="26"/>
      <w:bookmarkEnd w:id="27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1471295"/>
            <wp:effectExtent l="0" t="0" r="1016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62940" cy="185420"/>
            <wp:effectExtent l="0" t="0" r="228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”按钮进行归档确认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71700" cy="273875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15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8" w:name="_Toc291589097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删除归档</w:t>
      </w:r>
      <w:bookmarkEnd w:id="28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操作步骤：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9" w:name="_Toc1154932914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查询出已归档的凭证，点击凭证号，</w:t>
      </w:r>
      <w:bookmarkEnd w:id="29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点击“删除凭证”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删除凭证并不删除图片，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只是删除归档关系，被删除的凭证对应的图片全部回归到图片池中，可以再次对它们进行归档操作。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362325" cy="3352800"/>
            <wp:effectExtent l="0" t="0" r="158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9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3"/>
        <w:bidi w:val="0"/>
        <w:outlineLvl w:val="9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0" w:name="_Toc180270825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追加图片</w:t>
      </w:r>
      <w:bookmarkEnd w:id="30"/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当归档后，发现凭证的图片少了，可以将凭证调出来，追加图片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操作如下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1" w:name="_Toc2064379546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查询出凭证，点击凭证号，列出凭证图片</w:t>
      </w:r>
      <w:bookmarkEnd w:id="31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2" w:name="_Toc1281228690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将鼠标单击动作切换为“选择”，将需要添加的图片选中</w:t>
      </w:r>
      <w:bookmarkEnd w:id="32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3" w:name="_Toc792064361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3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+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按钮，如下图</w:t>
      </w:r>
      <w:bookmarkEnd w:id="3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4580255"/>
            <wp:effectExtent l="0" t="0" r="152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4" w:name="_Toc1859813505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其它技巧</w:t>
      </w:r>
      <w:bookmarkEnd w:id="34"/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最大化图片池显示区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955290"/>
            <wp:effectExtent l="0" t="0" r="1651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调整图片的显示大小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809240"/>
            <wp:effectExtent l="0" t="0" r="1905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批量删除图片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将鼠标单击动作切换为“选择”，将需要删除的图片选中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5" w:name="_Toc242601971_WPSOffice_Level2"/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bookmarkEnd w:id="35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54225" cy="454025"/>
            <wp:effectExtent l="0" t="0" r="31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查看被删除的图片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76450" cy="49339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6" w:name="_Toc126109645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已归档凭证影像的校对</w:t>
      </w:r>
      <w:bookmarkEnd w:id="36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486025"/>
            <wp:effectExtent l="0" t="0" r="146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7" w:name="_Toc1731922907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校对</w:t>
      </w:r>
      <w:bookmarkEnd w:id="37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当完采集归档操作后，图片以凭证的方式被归集在一起。建议立即对它们做“校对”， 校对的目的就是让系统对将每张凭证的图片资料合并在一个pdf文件中 。 所以如果不做校对，那么pdf文件是不生成的，服务器上只留存了原始上传的图片文件。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当需要调阅凭证时，系统先检测凭证pdf文件是否存在，如果不存在，就即时创建pdf文件， 然后再压缩 。 所以当要调阅的凭证都没有生成pdf文件时， 整个打包过程就会慢一些 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小结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： 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校对的目的是生成pdf文件 ，便于存档和备份。这样即便不使用系统，也可以直接在服务器上按凭证号查找pdf文件的方式找到凭证 。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凭证调阅打包时会快一些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所有凭证都生成pdf文件后， 便于备份 ，比如把它们备份到 NAS中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操作技巧：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点击每个凭证号之后的“校对”，“取消校对”可以对单凭证做处理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也可以勾选上需要校对的凭证，然后点击“批量校验”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br w:type="page"/>
      </w: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8" w:name="_Toc1434946511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调整图片顺序</w:t>
      </w:r>
      <w:bookmarkEnd w:id="38"/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当点击凭证清单中的某行后，在右边的图片区会显示出它相关的凭证及附件图片，可以拖动图片调整它们的顺序，顺序调整后，系统自动保存顺序。</w:t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当凭证校对后，禁止再调整顺序，可以先取消校对，再调整顺序，然后再校对。</w:t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39" w:name="_Toc904654567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旋转图片</w:t>
      </w:r>
      <w:bookmarkEnd w:id="39"/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当图片需要旋转时，可以点击图片右上角的旋转按钮，如下图：</w:t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19930" cy="4676775"/>
            <wp:effectExtent l="0" t="0" r="1270" b="222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单击图片可以选中或取消选中，点击“”可以批量将选中的图片做旋转。</w:t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17445" cy="531495"/>
            <wp:effectExtent l="0" t="0" r="2095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0" w:name="_Toc345086809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浏览大图</w:t>
      </w:r>
      <w:bookmarkEnd w:id="40"/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1" w:name="_Toc368832402_WPSOffice_Level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点击图片列表中的图片右上角的“小眼睛”按钮，可以查看大图</w:t>
      </w:r>
      <w:bookmarkEnd w:id="41"/>
    </w:p>
    <w:p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2" w:name="_Toc1328375172_WPSOffice_Level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在查看在图状态下，可以使用鼠标滚轮前后翻页</w:t>
      </w:r>
      <w:bookmarkEnd w:id="42"/>
    </w:p>
    <w:p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按住Shift再滚动鼠标滚轮，可以放大或缩小图片。鼠标左键按住并拖动图片可以调整图片在显示器中的位置</w:t>
      </w:r>
    </w:p>
    <w:p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3" w:name="_Toc761521592_WPSOffice_Level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或在图片上单击右键（不释放）查看大图，释放按钮则关闭显示大图</w:t>
      </w:r>
      <w:bookmarkEnd w:id="43"/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105150"/>
            <wp:effectExtent l="0" t="0" r="101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4" w:name="_Toc1668151963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查看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/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下载凭证PDF文件</w:t>
      </w:r>
      <w:bookmarkEnd w:id="44"/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在清单中点击凭证号，即可在线查看并下载凭证对应的pdf文件</w:t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717800"/>
            <wp:effectExtent l="0" t="0" r="1079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58080" cy="4295775"/>
            <wp:effectExtent l="0" t="0" r="20320" b="222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bidi w:val="0"/>
        <w:outlineLvl w:val="0"/>
        <w:rPr>
          <w:rFonts w:hint="eastAsia"/>
          <w:lang w:val="en-US" w:eastAsia="zh-CN"/>
        </w:rPr>
      </w:pPr>
      <w:bookmarkStart w:id="45" w:name="_Toc1231030556"/>
      <w:r>
        <w:rPr>
          <w:rFonts w:hint="eastAsia"/>
          <w:lang w:val="en-US" w:eastAsia="zh-CN"/>
        </w:rPr>
        <w:t>手工归档的凭证PDF文件的导入</w:t>
      </w:r>
      <w:bookmarkEnd w:id="45"/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如果已经存在通过其它工具生成的凭证pdf文件，那么可以不要再重复扫描图片，再校对生成pdf，而是直接将它们导入。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系统提供了批量导入的功能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1983740"/>
            <wp:effectExtent l="0" t="0" r="8890" b="228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点击“新增”进入导入界面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123440"/>
            <wp:effectExtent l="0" t="0" r="1333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选择“帐套”，“年份”，“月份”后，点击“上传目录”按钮 ， 选择存放凭证PDF文件的目录，点击“确认”即可。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400675" cy="2585085"/>
            <wp:effectExtent l="0" t="0" r="952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导入完成后，可以到凭证查询中查询导入的凭证</w:t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043430"/>
            <wp:effectExtent l="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b="290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注意事项：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选择的是目录，把需要上传的pdf放在一个目录下。目录下非pdf格式的文件自动忽略。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同一个月的凭证并不要求全部放在一个目录中。根据凭证数量 ，可以分多个目录存放并上传。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可以多次执行导入操作，并不限制一个月的凭证必须一次性全导入，可以分多次导入。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如果导入的凭证号已经存在，已存在将被系统忽略，不存在的会被上传，如果的确是需要覆盖 ，请先在凭证影像查询中查询出来删除需要覆盖的凭证后，再上传。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108960"/>
            <wp:effectExtent l="0" t="0" r="15240" b="1524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在此导入的凭证，无需校对，即使对它们做校验或取消校对，也不会有实质的操作，同时，也无法显示该凭证中有几张凭证图片及附件图片</w:t>
      </w:r>
    </w:p>
    <w:p>
      <w:pPr>
        <w:widowControl w:val="0"/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7960" cy="2991485"/>
            <wp:effectExtent l="0" t="0" r="15240" b="571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Hans"/>
        </w:rPr>
      </w:pPr>
      <w:bookmarkStart w:id="46" w:name="_Toc1073099494"/>
      <w:r>
        <w:rPr>
          <w:rFonts w:hint="eastAsia"/>
          <w:lang w:val="en-US" w:eastAsia="zh-Hans"/>
        </w:rPr>
        <w:t>凭证影像调阅</w:t>
      </w:r>
      <w:bookmarkEnd w:id="46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当有其他人员需要调阅影像资料时，可以做调阅申请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997075"/>
            <wp:effectExtent l="0" t="0" r="1270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7" w:name="_Toc1015528152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调阅申请</w:t>
      </w:r>
      <w:bookmarkEnd w:id="47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80635" cy="4064000"/>
            <wp:effectExtent l="0" t="0" r="2476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调阅申请中，如下信息比较重要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调阅人：记录谁需要调阅这些凭证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调阅理由：为什么需要调阅凭证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审批人：调阅申请需要由谁来审批。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水印内容：调阅的凭证PDF文件上加上水印信息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在凭证上打上水印：该选项可以控制是否需要加水印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文件类型：可以每个凭证一个pdf文件，所有文件压缩成一个压缩包。或者将所有凭证合并成一个pdf文件。根据需要进行选择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调阅凭证号：需要调阅哪些凭证。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可以手工一个一个地录入凭证号。也可以下载一个模板文件，让调阅人填写需要调阅哪些凭证，然后导入它们。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文件名：凭证以凭证号做为文件名，可以为它们定义一个文件名前缀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8" w:name="_Toc1929107955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打包下载</w:t>
      </w:r>
      <w:bookmarkEnd w:id="48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当审批流程进入后“打包下载”环节后，可以下载生成的zip文件。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00650" cy="3367405"/>
            <wp:effectExtent l="0" t="0" r="635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bidi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49" w:name="_Toc1956780926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附录</w:t>
      </w:r>
      <w:bookmarkEnd w:id="49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3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50" w:name="_Toc1052453124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文件存放路径</w:t>
      </w:r>
      <w:bookmarkEnd w:id="50"/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上传的图片文件，以及生成的pdf文件，都存放在文件服务器上。在系统初始设置时，可以设置文件服务器。系统支持基于本地文件系统的文件服务器，以及阿里云OSS。下面以本地文件服务器为例进行说明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pStyle w:val="4"/>
        <w:bidi w:val="0"/>
        <w:outlineLvl w:val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51" w:name="_Toc1904338376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根目录的设置</w:t>
      </w:r>
      <w:bookmarkEnd w:id="51"/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操作系统如果是windows，则运行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{tomcatHome}\bin\tomcat9w.exe 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打开如下界面，参看红框中的设置项</w:t>
      </w:r>
    </w:p>
    <w:p>
      <w:p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APP_FILE_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187065" cy="3812540"/>
            <wp:effectExtent l="0" t="0" r="13335" b="228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黑体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粗标宋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/jq0RMgIAAGEEAAAOAAAAZHJz&#10;L2Uyb0RvYy54bWytVM2O0zAQviPxDpbvNGlRV1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95O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H+OrRE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 共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E2747"/>
    <w:multiLevelType w:val="singleLevel"/>
    <w:tmpl w:val="BFCE27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37C78BC"/>
    <w:multiLevelType w:val="singleLevel"/>
    <w:tmpl w:val="637C78B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37D6E3B"/>
    <w:multiLevelType w:val="singleLevel"/>
    <w:tmpl w:val="637D6E3B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">
    <w:nsid w:val="637D7138"/>
    <w:multiLevelType w:val="singleLevel"/>
    <w:tmpl w:val="637D713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59FBF1B"/>
    <w:rsid w:val="05FFFF64"/>
    <w:rsid w:val="3BBB5D48"/>
    <w:rsid w:val="3DF79E08"/>
    <w:rsid w:val="5CEB587F"/>
    <w:rsid w:val="5CF19C63"/>
    <w:rsid w:val="6CEF34B0"/>
    <w:rsid w:val="6EFF860B"/>
    <w:rsid w:val="6FFFD3FE"/>
    <w:rsid w:val="7DF23B2A"/>
    <w:rsid w:val="7E4F89AF"/>
    <w:rsid w:val="7F3D0105"/>
    <w:rsid w:val="7FB9C55D"/>
    <w:rsid w:val="7FCD9ABA"/>
    <w:rsid w:val="7FDF818F"/>
    <w:rsid w:val="9D0EB9C6"/>
    <w:rsid w:val="B59FBF1B"/>
    <w:rsid w:val="BB3F9E02"/>
    <w:rsid w:val="BBFF987B"/>
    <w:rsid w:val="BF6FECEC"/>
    <w:rsid w:val="C2FFB202"/>
    <w:rsid w:val="DAFF960F"/>
    <w:rsid w:val="EB64D7E4"/>
    <w:rsid w:val="EBFAC8D3"/>
    <w:rsid w:val="EDFEF940"/>
    <w:rsid w:val="F3EF5856"/>
    <w:rsid w:val="F4EF93BB"/>
    <w:rsid w:val="F5272E0E"/>
    <w:rsid w:val="F7AD93E0"/>
    <w:rsid w:val="FAAAFC57"/>
    <w:rsid w:val="FBFF0F29"/>
    <w:rsid w:val="FEFF8ECC"/>
    <w:rsid w:val="FF6FD380"/>
    <w:rsid w:val="FF790F78"/>
    <w:rsid w:val="FFA7BEC1"/>
    <w:rsid w:val="FFF297AD"/>
    <w:rsid w:val="FFFF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2022-11-13T14:35:00Z</dcterms:created>
  <dc:creator>zengjun</dc:creator>
  <cp:lastModifiedBy>曾军</cp:lastModifiedBy>
  <dcterms:modified xsi:type="dcterms:W3CDTF">2023-12-06T10:47:15Z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EF125D22B20FF8A4CDDD6F65C82439FC_42</vt:lpwstr>
  </property>
</Properties>
</file>